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E4" w:rsidRPr="007B3F45" w:rsidRDefault="00941CE4" w:rsidP="00ED3AC3">
      <w:pPr>
        <w:jc w:val="center"/>
        <w:rPr>
          <w:sz w:val="32"/>
          <w:szCs w:val="32"/>
        </w:rPr>
      </w:pPr>
      <w:r w:rsidRPr="007B3F45">
        <w:rPr>
          <w:sz w:val="32"/>
          <w:szCs w:val="32"/>
        </w:rPr>
        <w:object w:dxaOrig="914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4.25pt" o:ole="" fillcolor="window">
            <v:imagedata r:id="rId6" o:title=""/>
          </v:shape>
          <o:OLEObject Type="Embed" ProgID="Word.Picture.8" ShapeID="_x0000_i1025" DrawAspect="Content" ObjectID="_1833516791" r:id="rId7"/>
        </w:object>
      </w:r>
    </w:p>
    <w:p w:rsidR="00ED3AC3" w:rsidRPr="007B3F45" w:rsidRDefault="00ED3AC3" w:rsidP="00604812">
      <w:pPr>
        <w:jc w:val="center"/>
        <w:rPr>
          <w:sz w:val="32"/>
          <w:szCs w:val="32"/>
        </w:rPr>
      </w:pPr>
      <w:r w:rsidRPr="007B3F45">
        <w:rPr>
          <w:sz w:val="32"/>
          <w:szCs w:val="32"/>
        </w:rPr>
        <w:t>АДМИНИСТРАЦИЯ</w:t>
      </w:r>
    </w:p>
    <w:p w:rsidR="00ED3AC3" w:rsidRPr="007B3F45" w:rsidRDefault="00ED3AC3" w:rsidP="00ED3AC3">
      <w:pPr>
        <w:jc w:val="center"/>
        <w:rPr>
          <w:sz w:val="32"/>
          <w:szCs w:val="32"/>
        </w:rPr>
      </w:pPr>
      <w:r w:rsidRPr="007B3F45">
        <w:rPr>
          <w:sz w:val="32"/>
          <w:szCs w:val="32"/>
        </w:rPr>
        <w:t>ВОЗНЕСЕНСКОГО МУНИЦИПАЛЬНОГО ОКРУГА</w:t>
      </w:r>
    </w:p>
    <w:p w:rsidR="00ED3AC3" w:rsidRPr="007B3F45" w:rsidRDefault="00ED3AC3" w:rsidP="00ED3AC3">
      <w:pPr>
        <w:jc w:val="center"/>
        <w:rPr>
          <w:sz w:val="32"/>
          <w:szCs w:val="32"/>
        </w:rPr>
      </w:pPr>
      <w:r w:rsidRPr="007B3F45">
        <w:rPr>
          <w:sz w:val="32"/>
          <w:szCs w:val="32"/>
        </w:rPr>
        <w:t>НИЖЕГОРОДСКОЙ ОБЛАСТИ</w:t>
      </w:r>
    </w:p>
    <w:p w:rsidR="00ED3AC3" w:rsidRPr="007B3F45" w:rsidRDefault="00ED3AC3" w:rsidP="00ED3AC3">
      <w:pPr>
        <w:jc w:val="center"/>
        <w:rPr>
          <w:sz w:val="32"/>
          <w:szCs w:val="32"/>
        </w:rPr>
      </w:pPr>
    </w:p>
    <w:p w:rsidR="00ED3AC3" w:rsidRPr="007B3F45" w:rsidRDefault="00ED3AC3" w:rsidP="00ED3AC3">
      <w:pPr>
        <w:jc w:val="center"/>
        <w:rPr>
          <w:sz w:val="32"/>
          <w:szCs w:val="32"/>
        </w:rPr>
      </w:pPr>
      <w:r w:rsidRPr="007B3F45">
        <w:rPr>
          <w:spacing w:val="100"/>
          <w:sz w:val="32"/>
          <w:szCs w:val="32"/>
        </w:rPr>
        <w:t>ПОСТАНОВЛЕНИЕ</w:t>
      </w:r>
    </w:p>
    <w:p w:rsidR="00ED3AC3" w:rsidRPr="0088581F" w:rsidRDefault="00ED3AC3" w:rsidP="00ED3AC3">
      <w:pPr>
        <w:rPr>
          <w:sz w:val="28"/>
          <w:szCs w:val="28"/>
        </w:rPr>
      </w:pP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  <w:r w:rsidRPr="0088581F">
        <w:rPr>
          <w:sz w:val="28"/>
          <w:szCs w:val="28"/>
        </w:rPr>
        <w:softHyphen/>
      </w:r>
    </w:p>
    <w:p w:rsidR="00ED3AC3" w:rsidRPr="0088581F" w:rsidRDefault="00B55675" w:rsidP="00ED3AC3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F55CB6">
        <w:rPr>
          <w:sz w:val="28"/>
          <w:szCs w:val="28"/>
        </w:rPr>
        <w:t xml:space="preserve"> февраля 2026</w:t>
      </w:r>
      <w:r w:rsidR="00ED3AC3" w:rsidRPr="0088581F">
        <w:rPr>
          <w:sz w:val="28"/>
          <w:szCs w:val="28"/>
        </w:rPr>
        <w:t xml:space="preserve"> года </w:t>
      </w:r>
      <w:r w:rsidR="00ED3AC3" w:rsidRPr="0088581F">
        <w:rPr>
          <w:sz w:val="28"/>
          <w:szCs w:val="28"/>
        </w:rPr>
        <w:tab/>
      </w:r>
      <w:r w:rsidR="00ED3AC3" w:rsidRPr="0088581F">
        <w:rPr>
          <w:sz w:val="28"/>
          <w:szCs w:val="28"/>
        </w:rPr>
        <w:tab/>
      </w:r>
      <w:r w:rsidR="00ED3AC3" w:rsidRPr="0088581F">
        <w:rPr>
          <w:sz w:val="28"/>
          <w:szCs w:val="28"/>
        </w:rPr>
        <w:tab/>
      </w:r>
      <w:r w:rsidR="00ED3AC3" w:rsidRPr="0088581F">
        <w:rPr>
          <w:sz w:val="28"/>
          <w:szCs w:val="28"/>
        </w:rPr>
        <w:tab/>
      </w:r>
      <w:r w:rsidR="00F55CB6">
        <w:rPr>
          <w:sz w:val="28"/>
          <w:szCs w:val="28"/>
        </w:rPr>
        <w:t xml:space="preserve">                                                 № </w:t>
      </w:r>
      <w:bookmarkStart w:id="0" w:name="_GoBack"/>
      <w:bookmarkEnd w:id="0"/>
      <w:r>
        <w:rPr>
          <w:sz w:val="28"/>
          <w:szCs w:val="28"/>
        </w:rPr>
        <w:t>199</w:t>
      </w:r>
    </w:p>
    <w:p w:rsidR="00ED3AC3" w:rsidRPr="0088581F" w:rsidRDefault="00ED3AC3" w:rsidP="00ED3AC3">
      <w:pPr>
        <w:jc w:val="center"/>
        <w:rPr>
          <w:b/>
          <w:sz w:val="28"/>
          <w:szCs w:val="28"/>
        </w:rPr>
      </w:pPr>
    </w:p>
    <w:p w:rsidR="00652E7F" w:rsidRPr="0088581F" w:rsidRDefault="00941CE4" w:rsidP="00ED3AC3">
      <w:pPr>
        <w:ind w:firstLine="567"/>
        <w:jc w:val="center"/>
        <w:rPr>
          <w:b/>
          <w:sz w:val="28"/>
          <w:szCs w:val="28"/>
        </w:rPr>
      </w:pPr>
      <w:r w:rsidRPr="0088581F">
        <w:rPr>
          <w:b/>
          <w:sz w:val="28"/>
          <w:szCs w:val="28"/>
        </w:rPr>
        <w:t xml:space="preserve"> О внесени</w:t>
      </w:r>
      <w:r w:rsidR="00441E13">
        <w:rPr>
          <w:b/>
          <w:sz w:val="28"/>
          <w:szCs w:val="28"/>
        </w:rPr>
        <w:t>и</w:t>
      </w:r>
      <w:r w:rsidRPr="0088581F">
        <w:rPr>
          <w:b/>
          <w:sz w:val="28"/>
          <w:szCs w:val="28"/>
        </w:rPr>
        <w:t xml:space="preserve"> изменений </w:t>
      </w:r>
      <w:r w:rsidR="00F55CB6">
        <w:rPr>
          <w:b/>
          <w:sz w:val="28"/>
          <w:szCs w:val="28"/>
        </w:rPr>
        <w:t xml:space="preserve">в административный регламент </w:t>
      </w:r>
      <w:r w:rsidR="001B6467" w:rsidRPr="00623512">
        <w:rPr>
          <w:b/>
          <w:bCs/>
          <w:sz w:val="28"/>
          <w:szCs w:val="28"/>
        </w:rPr>
        <w:t>администрации Воз</w:t>
      </w:r>
      <w:r w:rsidR="007B3F45">
        <w:rPr>
          <w:b/>
          <w:bCs/>
          <w:sz w:val="28"/>
          <w:szCs w:val="28"/>
        </w:rPr>
        <w:t>несенского муниципального</w:t>
      </w:r>
      <w:r w:rsidR="00C237BB">
        <w:rPr>
          <w:b/>
          <w:bCs/>
          <w:sz w:val="28"/>
          <w:szCs w:val="28"/>
        </w:rPr>
        <w:t xml:space="preserve"> округа</w:t>
      </w:r>
      <w:r w:rsidR="001B6467" w:rsidRPr="00623512">
        <w:rPr>
          <w:b/>
          <w:bCs/>
          <w:sz w:val="28"/>
          <w:szCs w:val="28"/>
        </w:rPr>
        <w:t xml:space="preserve"> </w:t>
      </w:r>
      <w:r w:rsidR="001B6467" w:rsidRPr="00623512">
        <w:rPr>
          <w:b/>
          <w:sz w:val="28"/>
          <w:szCs w:val="28"/>
        </w:rPr>
        <w:t xml:space="preserve">по </w:t>
      </w:r>
      <w:r w:rsidR="001B6467" w:rsidRPr="00623512">
        <w:rPr>
          <w:b/>
          <w:bCs/>
          <w:sz w:val="28"/>
          <w:szCs w:val="28"/>
        </w:rPr>
        <w:t>предоставлению муниципальной услуги</w:t>
      </w:r>
      <w:r w:rsidRPr="0088581F">
        <w:rPr>
          <w:b/>
          <w:sz w:val="28"/>
          <w:szCs w:val="28"/>
        </w:rPr>
        <w:t xml:space="preserve"> «</w:t>
      </w:r>
      <w:r w:rsidR="001B6467" w:rsidRPr="00820E43">
        <w:rPr>
          <w:b/>
          <w:sz w:val="28"/>
          <w:szCs w:val="28"/>
        </w:rPr>
        <w:t>Подготовка и</w:t>
      </w:r>
      <w:r w:rsidR="001B6467">
        <w:rPr>
          <w:b/>
          <w:sz w:val="28"/>
          <w:szCs w:val="28"/>
        </w:rPr>
        <w:t xml:space="preserve"> </w:t>
      </w:r>
      <w:r w:rsidR="001B6467" w:rsidRPr="00820E43">
        <w:rPr>
          <w:b/>
          <w:sz w:val="28"/>
          <w:szCs w:val="28"/>
        </w:rPr>
        <w:t xml:space="preserve">выдача разрешения на </w:t>
      </w:r>
      <w:r w:rsidR="007B3F45">
        <w:rPr>
          <w:b/>
          <w:sz w:val="28"/>
          <w:szCs w:val="28"/>
        </w:rPr>
        <w:t xml:space="preserve">ввод объекта в эксплуатацию </w:t>
      </w:r>
      <w:r w:rsidR="001B6467" w:rsidRPr="00820E43">
        <w:rPr>
          <w:b/>
          <w:sz w:val="28"/>
          <w:szCs w:val="28"/>
        </w:rPr>
        <w:t>на территории Вознесенского муниципального округа Нижегородской области</w:t>
      </w:r>
      <w:r w:rsidR="001B6467">
        <w:rPr>
          <w:b/>
          <w:sz w:val="28"/>
          <w:szCs w:val="28"/>
        </w:rPr>
        <w:t>», утвержден</w:t>
      </w:r>
      <w:r w:rsidR="00D1741F">
        <w:rPr>
          <w:b/>
          <w:sz w:val="28"/>
          <w:szCs w:val="28"/>
        </w:rPr>
        <w:t>н</w:t>
      </w:r>
      <w:r w:rsidR="001B6467">
        <w:rPr>
          <w:b/>
          <w:sz w:val="28"/>
          <w:szCs w:val="28"/>
        </w:rPr>
        <w:t>ый</w:t>
      </w:r>
      <w:r w:rsidRPr="0088581F">
        <w:rPr>
          <w:b/>
          <w:sz w:val="28"/>
          <w:szCs w:val="28"/>
        </w:rPr>
        <w:t xml:space="preserve"> постановлением администрации Вознесенского муниципального ок</w:t>
      </w:r>
      <w:r w:rsidR="001B6467">
        <w:rPr>
          <w:b/>
          <w:sz w:val="28"/>
          <w:szCs w:val="28"/>
        </w:rPr>
        <w:t>руга Нижегород</w:t>
      </w:r>
      <w:r w:rsidR="007B3F45">
        <w:rPr>
          <w:b/>
          <w:sz w:val="28"/>
          <w:szCs w:val="28"/>
        </w:rPr>
        <w:t>ской области от 03.02.2023 № 129</w:t>
      </w:r>
    </w:p>
    <w:p w:rsidR="00ED3AC3" w:rsidRPr="0088581F" w:rsidRDefault="00ED3AC3" w:rsidP="00941CE4">
      <w:pPr>
        <w:rPr>
          <w:b/>
          <w:sz w:val="28"/>
          <w:szCs w:val="28"/>
        </w:rPr>
      </w:pPr>
    </w:p>
    <w:p w:rsidR="00A24411" w:rsidRPr="00CE3539" w:rsidRDefault="009F65C3" w:rsidP="00E6736F">
      <w:pPr>
        <w:pStyle w:val="a9"/>
        <w:ind w:firstLine="567"/>
        <w:jc w:val="both"/>
        <w:rPr>
          <w:sz w:val="26"/>
          <w:szCs w:val="26"/>
          <w:shd w:val="clear" w:color="auto" w:fill="FFFFFF"/>
        </w:rPr>
      </w:pPr>
      <w:proofErr w:type="gramStart"/>
      <w:r w:rsidRPr="00CE3539">
        <w:rPr>
          <w:sz w:val="26"/>
          <w:szCs w:val="26"/>
        </w:rPr>
        <w:t xml:space="preserve">В соответствии с </w:t>
      </w:r>
      <w:r w:rsidRPr="00CE3539">
        <w:rPr>
          <w:sz w:val="26"/>
          <w:szCs w:val="26"/>
          <w:shd w:val="clear" w:color="auto" w:fill="FFFFFF"/>
        </w:rPr>
        <w:t xml:space="preserve">Федеральным законом от 20 марта 2025 г. № 33-ФЗ </w:t>
      </w:r>
      <w:r w:rsidRPr="00CE3539">
        <w:rPr>
          <w:rFonts w:hint="eastAsia"/>
          <w:sz w:val="26"/>
          <w:szCs w:val="26"/>
          <w:shd w:val="clear" w:color="auto" w:fill="FFFFFF"/>
        </w:rPr>
        <w:t>«</w:t>
      </w:r>
      <w:r w:rsidRPr="00CE3539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CE3539">
        <w:rPr>
          <w:rFonts w:hint="eastAsia"/>
          <w:sz w:val="26"/>
          <w:szCs w:val="26"/>
          <w:shd w:val="clear" w:color="auto" w:fill="FFFFFF"/>
        </w:rPr>
        <w:t>»</w:t>
      </w:r>
      <w:r w:rsidRPr="00CE3539">
        <w:rPr>
          <w:sz w:val="26"/>
          <w:szCs w:val="26"/>
          <w:shd w:val="clear" w:color="auto" w:fill="FFFFFF"/>
        </w:rPr>
        <w:t xml:space="preserve">, </w:t>
      </w:r>
      <w:r w:rsidRPr="00CE3539">
        <w:rPr>
          <w:sz w:val="26"/>
          <w:szCs w:val="26"/>
        </w:rPr>
        <w:t xml:space="preserve">Федеральным </w:t>
      </w:r>
      <w:hyperlink r:id="rId8" w:tooltip="Федеральный закон от 06.10.2003 N 131-ФЗ (ред. от 02.07.2013) &quot;Об общих принципах организации местного самоуправления в Российской Федерации&quot;{КонсультантПлюс}" w:history="1">
        <w:r w:rsidRPr="00CE3539">
          <w:rPr>
            <w:rStyle w:val="a8"/>
            <w:color w:val="auto"/>
            <w:sz w:val="26"/>
            <w:szCs w:val="26"/>
            <w:u w:val="none"/>
          </w:rPr>
          <w:t>законом</w:t>
        </w:r>
      </w:hyperlink>
      <w:r w:rsidRPr="00CE353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6736F" w:rsidRPr="00CE3539">
        <w:rPr>
          <w:sz w:val="26"/>
          <w:szCs w:val="26"/>
        </w:rPr>
        <w:t>с</w:t>
      </w:r>
      <w:r w:rsidRPr="00CE3539">
        <w:rPr>
          <w:sz w:val="26"/>
          <w:szCs w:val="26"/>
        </w:rPr>
        <w:t xml:space="preserve"> частью 14 статьи 13 Федерального Закона от 27 июля 2010 года № 210 «Об организации предоставления государственных и  муниципальных услуг», </w:t>
      </w:r>
      <w:r w:rsidR="00E6736F" w:rsidRPr="00CE3539">
        <w:rPr>
          <w:sz w:val="26"/>
          <w:szCs w:val="26"/>
        </w:rPr>
        <w:t xml:space="preserve"> </w:t>
      </w:r>
      <w:r w:rsidR="00E6736F" w:rsidRPr="00CE3539">
        <w:rPr>
          <w:sz w:val="26"/>
          <w:szCs w:val="26"/>
          <w:shd w:val="clear" w:color="auto" w:fill="FFFFFF"/>
        </w:rPr>
        <w:t>Федеральным законом от 29</w:t>
      </w:r>
      <w:proofErr w:type="gramEnd"/>
      <w:r w:rsidR="00E6736F" w:rsidRPr="00CE3539">
        <w:rPr>
          <w:sz w:val="26"/>
          <w:szCs w:val="26"/>
          <w:shd w:val="clear" w:color="auto" w:fill="FFFFFF"/>
        </w:rPr>
        <w:t xml:space="preserve"> </w:t>
      </w:r>
      <w:proofErr w:type="gramStart"/>
      <w:r w:rsidR="00E6736F" w:rsidRPr="00CE3539">
        <w:rPr>
          <w:sz w:val="26"/>
          <w:szCs w:val="26"/>
          <w:shd w:val="clear" w:color="auto" w:fill="FFFFFF"/>
        </w:rPr>
        <w:t xml:space="preserve">декабря 2025 г. № 579-ФЗ </w:t>
      </w:r>
      <w:r w:rsidR="00E6736F" w:rsidRPr="00CE3539">
        <w:rPr>
          <w:rFonts w:hint="eastAsia"/>
          <w:sz w:val="26"/>
          <w:szCs w:val="26"/>
          <w:shd w:val="clear" w:color="auto" w:fill="FFFFFF"/>
        </w:rPr>
        <w:t>«</w:t>
      </w:r>
      <w:r w:rsidR="00E6736F" w:rsidRPr="00CE3539">
        <w:rPr>
          <w:sz w:val="26"/>
          <w:szCs w:val="26"/>
          <w:shd w:val="clear" w:color="auto" w:fill="FFFFFF"/>
        </w:rPr>
        <w:t xml:space="preserve">О внесении изменений в статьи 9 и 10 Федерального закона </w:t>
      </w:r>
      <w:r w:rsidR="00E6736F" w:rsidRPr="00CE3539">
        <w:rPr>
          <w:rFonts w:hint="eastAsia"/>
          <w:sz w:val="26"/>
          <w:szCs w:val="26"/>
          <w:shd w:val="clear" w:color="auto" w:fill="FFFFFF"/>
        </w:rPr>
        <w:t>«</w:t>
      </w:r>
      <w:r w:rsidR="00E6736F" w:rsidRPr="00CE3539">
        <w:rPr>
          <w:sz w:val="26"/>
          <w:szCs w:val="26"/>
          <w:shd w:val="clear" w:color="auto" w:fill="FFFFFF"/>
        </w:rPr>
        <w:t>О виноградарстве и виноделии в Российской Федерации</w:t>
      </w:r>
      <w:r w:rsidR="00E6736F" w:rsidRPr="00CE3539">
        <w:rPr>
          <w:rFonts w:hint="eastAsia"/>
          <w:sz w:val="26"/>
          <w:szCs w:val="26"/>
          <w:shd w:val="clear" w:color="auto" w:fill="FFFFFF"/>
        </w:rPr>
        <w:t>»</w:t>
      </w:r>
      <w:r w:rsidR="00E6736F" w:rsidRPr="00CE3539">
        <w:rPr>
          <w:sz w:val="26"/>
          <w:szCs w:val="26"/>
          <w:shd w:val="clear" w:color="auto" w:fill="FFFFFF"/>
        </w:rPr>
        <w:t xml:space="preserve"> и отдельные законодательные акты Российской Федерации</w:t>
      </w:r>
      <w:r w:rsidR="00E6736F" w:rsidRPr="00CE3539">
        <w:rPr>
          <w:rFonts w:hint="eastAsia"/>
          <w:sz w:val="26"/>
          <w:szCs w:val="26"/>
          <w:shd w:val="clear" w:color="auto" w:fill="FFFFFF"/>
        </w:rPr>
        <w:t>»</w:t>
      </w:r>
      <w:r w:rsidR="00E6736F" w:rsidRPr="00CE3539">
        <w:rPr>
          <w:sz w:val="26"/>
          <w:szCs w:val="26"/>
          <w:shd w:val="clear" w:color="auto" w:fill="FFFFFF"/>
        </w:rPr>
        <w:t xml:space="preserve">, </w:t>
      </w:r>
      <w:r w:rsidR="00D17D91" w:rsidRPr="00CE3539">
        <w:rPr>
          <w:sz w:val="26"/>
          <w:szCs w:val="26"/>
        </w:rPr>
        <w:t>руководствуясь Градостроительным кодексом Российской Федерации от 29 декабря 2004 г. № 190-ФЗ</w:t>
      </w:r>
      <w:r w:rsidR="00E6736F" w:rsidRPr="00CE3539">
        <w:rPr>
          <w:sz w:val="26"/>
          <w:szCs w:val="26"/>
        </w:rPr>
        <w:t xml:space="preserve"> </w:t>
      </w:r>
      <w:r w:rsidR="00ED3AC3" w:rsidRPr="00CE3539">
        <w:rPr>
          <w:sz w:val="26"/>
          <w:szCs w:val="26"/>
        </w:rPr>
        <w:t>и в целях реализации на территории Вознесенского муниципального округа Нижегородской области мероприятий по разработке и утверждению административных регламентов предоставления муниципальных услуг</w:t>
      </w:r>
      <w:proofErr w:type="gramEnd"/>
    </w:p>
    <w:p w:rsidR="00ED3AC3" w:rsidRPr="00CE3539" w:rsidRDefault="00A24411" w:rsidP="00652E7F">
      <w:pPr>
        <w:ind w:firstLine="567"/>
        <w:jc w:val="both"/>
        <w:rPr>
          <w:sz w:val="26"/>
          <w:szCs w:val="26"/>
        </w:rPr>
      </w:pPr>
      <w:r w:rsidRPr="00CE3539">
        <w:rPr>
          <w:sz w:val="26"/>
          <w:szCs w:val="26"/>
        </w:rPr>
        <w:t>1.</w:t>
      </w:r>
      <w:r w:rsidR="003A2261" w:rsidRPr="00CE3539">
        <w:rPr>
          <w:sz w:val="26"/>
          <w:szCs w:val="26"/>
        </w:rPr>
        <w:t>В</w:t>
      </w:r>
      <w:r w:rsidR="00652E7F" w:rsidRPr="00CE3539">
        <w:rPr>
          <w:sz w:val="26"/>
          <w:szCs w:val="26"/>
        </w:rPr>
        <w:t xml:space="preserve">нести изменения </w:t>
      </w:r>
      <w:r w:rsidR="00E6736F" w:rsidRPr="00CE3539">
        <w:rPr>
          <w:sz w:val="26"/>
          <w:szCs w:val="26"/>
        </w:rPr>
        <w:t xml:space="preserve">в административный регламент </w:t>
      </w:r>
      <w:r w:rsidR="00E6736F" w:rsidRPr="00CE3539">
        <w:rPr>
          <w:bCs/>
          <w:sz w:val="26"/>
          <w:szCs w:val="26"/>
        </w:rPr>
        <w:t xml:space="preserve">администрации Вознесенского муниципального </w:t>
      </w:r>
      <w:r w:rsidR="00C237BB">
        <w:rPr>
          <w:bCs/>
          <w:sz w:val="26"/>
          <w:szCs w:val="26"/>
        </w:rPr>
        <w:t>округа</w:t>
      </w:r>
      <w:r w:rsidR="00E6736F" w:rsidRPr="00CE3539">
        <w:rPr>
          <w:bCs/>
          <w:sz w:val="26"/>
          <w:szCs w:val="26"/>
        </w:rPr>
        <w:t xml:space="preserve"> </w:t>
      </w:r>
      <w:r w:rsidR="00E6736F" w:rsidRPr="00CE3539">
        <w:rPr>
          <w:sz w:val="26"/>
          <w:szCs w:val="26"/>
        </w:rPr>
        <w:t xml:space="preserve">по </w:t>
      </w:r>
      <w:r w:rsidR="00E6736F" w:rsidRPr="00CE3539">
        <w:rPr>
          <w:bCs/>
          <w:sz w:val="26"/>
          <w:szCs w:val="26"/>
        </w:rPr>
        <w:t>предоставлению муниципальной услуги</w:t>
      </w:r>
      <w:r w:rsidR="00E6736F" w:rsidRPr="00CE3539">
        <w:rPr>
          <w:sz w:val="26"/>
          <w:szCs w:val="26"/>
        </w:rPr>
        <w:t xml:space="preserve"> «Подготовка и выдача разрешения на </w:t>
      </w:r>
      <w:r w:rsidR="00405C97" w:rsidRPr="00CE3539">
        <w:rPr>
          <w:sz w:val="26"/>
          <w:szCs w:val="26"/>
        </w:rPr>
        <w:t>ввод объект</w:t>
      </w:r>
      <w:r w:rsidR="00CE3539">
        <w:rPr>
          <w:sz w:val="26"/>
          <w:szCs w:val="26"/>
        </w:rPr>
        <w:t>а</w:t>
      </w:r>
      <w:r w:rsidR="00405C97" w:rsidRPr="00CE3539">
        <w:rPr>
          <w:sz w:val="26"/>
          <w:szCs w:val="26"/>
        </w:rPr>
        <w:t xml:space="preserve"> в эксплуатацию на территории</w:t>
      </w:r>
      <w:r w:rsidR="00E6736F" w:rsidRPr="00CE3539">
        <w:rPr>
          <w:sz w:val="26"/>
          <w:szCs w:val="26"/>
        </w:rPr>
        <w:t xml:space="preserve"> Вознесенского муниципального округа Нижегородской области»</w:t>
      </w:r>
      <w:r w:rsidRPr="00CE3539">
        <w:rPr>
          <w:sz w:val="26"/>
          <w:szCs w:val="26"/>
        </w:rPr>
        <w:t>:</w:t>
      </w:r>
    </w:p>
    <w:p w:rsidR="001A3551" w:rsidRPr="00CE3539" w:rsidRDefault="00A24411" w:rsidP="001A3551">
      <w:pPr>
        <w:ind w:left="567"/>
        <w:jc w:val="both"/>
        <w:rPr>
          <w:sz w:val="26"/>
          <w:szCs w:val="26"/>
        </w:rPr>
      </w:pPr>
      <w:r w:rsidRPr="00CE3539">
        <w:rPr>
          <w:sz w:val="26"/>
          <w:szCs w:val="26"/>
        </w:rPr>
        <w:t>1.1.</w:t>
      </w:r>
      <w:r w:rsidR="00BC71DB" w:rsidRPr="00CE3539">
        <w:rPr>
          <w:sz w:val="26"/>
          <w:szCs w:val="26"/>
        </w:rPr>
        <w:t xml:space="preserve">Раздел </w:t>
      </w:r>
      <w:r w:rsidR="00BC71DB" w:rsidRPr="00CE3539">
        <w:rPr>
          <w:sz w:val="26"/>
          <w:szCs w:val="26"/>
          <w:lang w:val="en-US"/>
        </w:rPr>
        <w:t>II</w:t>
      </w:r>
      <w:r w:rsidR="001A3551" w:rsidRPr="00CE3539">
        <w:rPr>
          <w:sz w:val="26"/>
          <w:szCs w:val="26"/>
        </w:rPr>
        <w:t xml:space="preserve"> части 2.7. пункты</w:t>
      </w:r>
      <w:r w:rsidR="003A2261" w:rsidRPr="00CE3539">
        <w:rPr>
          <w:sz w:val="26"/>
          <w:szCs w:val="26"/>
        </w:rPr>
        <w:t xml:space="preserve"> </w:t>
      </w:r>
      <w:r w:rsidR="000B458E" w:rsidRPr="00CE3539">
        <w:rPr>
          <w:sz w:val="26"/>
          <w:szCs w:val="26"/>
        </w:rPr>
        <w:t>2.7.1.</w:t>
      </w:r>
      <w:r w:rsidR="001A3551" w:rsidRPr="00CE3539">
        <w:rPr>
          <w:sz w:val="26"/>
          <w:szCs w:val="26"/>
        </w:rPr>
        <w:t xml:space="preserve"> – 2.7.2. </w:t>
      </w:r>
      <w:r w:rsidR="000B458E" w:rsidRPr="00CE3539">
        <w:rPr>
          <w:sz w:val="26"/>
          <w:szCs w:val="26"/>
        </w:rPr>
        <w:t xml:space="preserve"> изложить в новой редакции:</w:t>
      </w:r>
    </w:p>
    <w:p w:rsidR="001A3551" w:rsidRPr="00CE3539" w:rsidRDefault="003A2261" w:rsidP="001A3551">
      <w:pPr>
        <w:pStyle w:val="21"/>
        <w:numPr>
          <w:ilvl w:val="0"/>
          <w:numId w:val="4"/>
        </w:numPr>
        <w:shd w:val="clear" w:color="auto" w:fill="auto"/>
        <w:tabs>
          <w:tab w:val="left" w:pos="1330"/>
        </w:tabs>
        <w:spacing w:before="0" w:after="0" w:line="240" w:lineRule="auto"/>
        <w:ind w:firstLine="640"/>
        <w:jc w:val="both"/>
        <w:rPr>
          <w:sz w:val="26"/>
          <w:szCs w:val="26"/>
        </w:rPr>
      </w:pPr>
      <w:r w:rsidRPr="00CE3539">
        <w:rPr>
          <w:sz w:val="26"/>
          <w:szCs w:val="26"/>
          <w:shd w:val="clear" w:color="auto" w:fill="FFFFFF"/>
        </w:rPr>
        <w:t>«</w:t>
      </w:r>
      <w:r w:rsidR="001A3551" w:rsidRPr="00CE3539">
        <w:rPr>
          <w:sz w:val="26"/>
          <w:szCs w:val="26"/>
        </w:rPr>
        <w:t>Исчерпывающий перечень документов, подлежащих представле</w:t>
      </w:r>
      <w:r w:rsidR="001A3551" w:rsidRPr="00CE3539">
        <w:rPr>
          <w:sz w:val="26"/>
          <w:szCs w:val="26"/>
        </w:rPr>
        <w:softHyphen/>
        <w:t>нию заявителем самостоятельно:</w:t>
      </w:r>
    </w:p>
    <w:p w:rsidR="000B458E" w:rsidRPr="00CE3539" w:rsidRDefault="00C237BB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1)</w:t>
      </w:r>
      <w:r w:rsidR="000B458E" w:rsidRPr="00CE3539">
        <w:rPr>
          <w:sz w:val="26"/>
          <w:szCs w:val="26"/>
          <w:shd w:val="clear" w:color="auto" w:fill="FFFFFF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0B458E" w:rsidRPr="00CE3539" w:rsidRDefault="001A3551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r w:rsidRPr="00CE3539">
        <w:rPr>
          <w:sz w:val="26"/>
          <w:szCs w:val="26"/>
          <w:shd w:val="clear" w:color="auto" w:fill="FFFFFF"/>
        </w:rPr>
        <w:t>2</w:t>
      </w:r>
      <w:r w:rsidR="000B458E" w:rsidRPr="00CE3539">
        <w:rPr>
          <w:sz w:val="26"/>
          <w:szCs w:val="26"/>
          <w:shd w:val="clear" w:color="auto" w:fill="FFFFFF"/>
        </w:rPr>
        <w:t>) разрешение на строительство;</w:t>
      </w:r>
    </w:p>
    <w:p w:rsidR="000B458E" w:rsidRPr="00CE3539" w:rsidRDefault="001A3551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r w:rsidRPr="00CE3539">
        <w:rPr>
          <w:sz w:val="26"/>
          <w:szCs w:val="26"/>
          <w:shd w:val="clear" w:color="auto" w:fill="FFFFFF"/>
        </w:rPr>
        <w:t>3</w:t>
      </w:r>
      <w:r w:rsidR="00C237BB">
        <w:rPr>
          <w:sz w:val="26"/>
          <w:szCs w:val="26"/>
          <w:shd w:val="clear" w:color="auto" w:fill="FFFFFF"/>
        </w:rPr>
        <w:t>)</w:t>
      </w:r>
      <w:r w:rsidR="000B458E" w:rsidRPr="00CE3539">
        <w:rPr>
          <w:sz w:val="26"/>
          <w:szCs w:val="26"/>
          <w:shd w:val="clear" w:color="auto" w:fill="FFFFFF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="000B458E" w:rsidRPr="00CE3539">
        <w:rPr>
          <w:sz w:val="26"/>
          <w:szCs w:val="26"/>
          <w:shd w:val="clear" w:color="auto" w:fill="FFFFFF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B458E" w:rsidRPr="00CE3539" w:rsidRDefault="001A3551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proofErr w:type="gramStart"/>
      <w:r w:rsidRPr="00CE3539">
        <w:rPr>
          <w:sz w:val="26"/>
          <w:szCs w:val="26"/>
          <w:shd w:val="clear" w:color="auto" w:fill="FFFFFF"/>
        </w:rPr>
        <w:t>4</w:t>
      </w:r>
      <w:r w:rsidR="00C237BB">
        <w:rPr>
          <w:sz w:val="26"/>
          <w:szCs w:val="26"/>
          <w:shd w:val="clear" w:color="auto" w:fill="FFFFFF"/>
        </w:rPr>
        <w:t>)</w:t>
      </w:r>
      <w:r w:rsidR="000B458E" w:rsidRPr="00CE3539">
        <w:rPr>
          <w:sz w:val="26"/>
          <w:szCs w:val="26"/>
          <w:shd w:val="clear" w:color="auto" w:fill="FFFFFF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0B458E" w:rsidRPr="00D45750" w:rsidRDefault="001A3551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proofErr w:type="gramStart"/>
      <w:r w:rsidRPr="00CE3539">
        <w:rPr>
          <w:sz w:val="26"/>
          <w:szCs w:val="26"/>
          <w:shd w:val="clear" w:color="auto" w:fill="FFFFFF"/>
        </w:rPr>
        <w:t>5</w:t>
      </w:r>
      <w:r w:rsidR="000B458E" w:rsidRPr="00CE3539">
        <w:rPr>
          <w:sz w:val="26"/>
          <w:szCs w:val="26"/>
          <w:shd w:val="clear" w:color="auto" w:fill="FFFFFF"/>
        </w:rPr>
        <w:t xml:space="preserve">) заключение органа государственного строительного надзора (в случае, если предусмотрено </w:t>
      </w:r>
      <w:r w:rsidR="000B458E" w:rsidRPr="00D45750">
        <w:rPr>
          <w:sz w:val="26"/>
          <w:szCs w:val="26"/>
          <w:shd w:val="clear" w:color="auto" w:fill="FFFFFF"/>
        </w:rPr>
        <w:t>осуществление государственного строительного надзора в соответствии с </w:t>
      </w:r>
      <w:hyperlink r:id="rId9" w:anchor="/document/12138258/entry/5401" w:history="1">
        <w:r w:rsidR="000B458E" w:rsidRPr="00D45750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частью 1 статьи 54</w:t>
        </w:r>
      </w:hyperlink>
      <w:r w:rsidR="000B458E" w:rsidRPr="00D45750">
        <w:rPr>
          <w:sz w:val="26"/>
          <w:szCs w:val="26"/>
          <w:shd w:val="clear" w:color="auto" w:fill="FFFFFF"/>
        </w:rPr>
        <w:t> настоящего Кодекса) о соответствии построенного, реконструированного объекта капитального строительства указанным в </w:t>
      </w:r>
      <w:hyperlink r:id="rId10" w:anchor="/document/12138258/entry/4951" w:history="1">
        <w:r w:rsidR="000B458E" w:rsidRPr="00D45750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пункте 1 части 5 статьи 49</w:t>
        </w:r>
      </w:hyperlink>
      <w:r w:rsidR="000B458E" w:rsidRPr="00D45750">
        <w:rPr>
          <w:sz w:val="26"/>
          <w:szCs w:val="26"/>
          <w:shd w:val="clear" w:color="auto" w:fill="FFFFFF"/>
        </w:rPr>
        <w:t> настоящего Кодекса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1" w:anchor="/document/12138258/entry/52013" w:history="1">
        <w:r w:rsidR="000B458E" w:rsidRPr="00D45750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частью 1.3</w:t>
        </w:r>
        <w:proofErr w:type="gramEnd"/>
        <w:r w:rsidR="000B458E" w:rsidRPr="00D45750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 xml:space="preserve"> статьи 52</w:t>
        </w:r>
      </w:hyperlink>
      <w:r w:rsidR="000B458E" w:rsidRPr="00D45750">
        <w:rPr>
          <w:sz w:val="26"/>
          <w:szCs w:val="26"/>
          <w:shd w:val="clear" w:color="auto" w:fill="FFFFFF"/>
        </w:rPr>
        <w:t> настоящего Кодекса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</w:t>
      </w:r>
      <w:r w:rsidR="000B458E" w:rsidRPr="00CE3539">
        <w:rPr>
          <w:sz w:val="26"/>
          <w:szCs w:val="26"/>
          <w:shd w:val="clear" w:color="auto" w:fill="FFFFFF"/>
        </w:rPr>
        <w:t xml:space="preserve"> - орган федерального </w:t>
      </w:r>
      <w:r w:rsidR="000B458E" w:rsidRPr="00D45750">
        <w:rPr>
          <w:sz w:val="26"/>
          <w:szCs w:val="26"/>
          <w:shd w:val="clear" w:color="auto" w:fill="FFFFFF"/>
        </w:rPr>
        <w:t>государственного экологического контроля (надзора)), выдаваемое в случаях, предусмотренных </w:t>
      </w:r>
      <w:hyperlink r:id="rId12" w:anchor="/document/12138258/entry/5405" w:history="1">
        <w:r w:rsidR="000B458E" w:rsidRPr="00D45750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частью 5 статьи 54</w:t>
        </w:r>
      </w:hyperlink>
      <w:r w:rsidR="000B458E" w:rsidRPr="00D45750">
        <w:rPr>
          <w:sz w:val="26"/>
          <w:szCs w:val="26"/>
          <w:shd w:val="clear" w:color="auto" w:fill="FFFFFF"/>
        </w:rPr>
        <w:t> настоящего Кодекса;</w:t>
      </w:r>
    </w:p>
    <w:p w:rsidR="000B458E" w:rsidRPr="000B3B4A" w:rsidRDefault="001A3551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r w:rsidRPr="00D45750">
        <w:rPr>
          <w:sz w:val="26"/>
          <w:szCs w:val="26"/>
          <w:shd w:val="clear" w:color="auto" w:fill="FFFFFF"/>
        </w:rPr>
        <w:t>6</w:t>
      </w:r>
      <w:r w:rsidR="00C237BB">
        <w:rPr>
          <w:sz w:val="26"/>
          <w:szCs w:val="26"/>
          <w:shd w:val="clear" w:color="auto" w:fill="FFFFFF"/>
        </w:rPr>
        <w:t>)</w:t>
      </w:r>
      <w:r w:rsidR="000B458E" w:rsidRPr="00D45750">
        <w:rPr>
          <w:sz w:val="26"/>
          <w:szCs w:val="26"/>
          <w:shd w:val="clear" w:color="auto" w:fill="FFFFFF"/>
        </w:rPr>
        <w:t>акт приемки выполненных</w:t>
      </w:r>
      <w:r w:rsidR="000B458E" w:rsidRPr="00CE3539">
        <w:rPr>
          <w:sz w:val="26"/>
          <w:szCs w:val="26"/>
          <w:shd w:val="clear" w:color="auto" w:fill="FFFFFF"/>
        </w:rPr>
        <w:t xml:space="preserve">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13" w:anchor="/document/12127232/entry/0" w:history="1">
        <w:r w:rsidR="000B458E" w:rsidRPr="000B3B4A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Федеральным законом</w:t>
        </w:r>
      </w:hyperlink>
      <w:r w:rsidR="000B3B4A" w:rsidRPr="000B3B4A">
        <w:rPr>
          <w:sz w:val="26"/>
          <w:szCs w:val="26"/>
          <w:shd w:val="clear" w:color="auto" w:fill="FFFFFF"/>
        </w:rPr>
        <w:t> от 25 июня 2002 года № 73-ФЗ «</w:t>
      </w:r>
      <w:r w:rsidR="000B458E" w:rsidRPr="000B3B4A">
        <w:rPr>
          <w:sz w:val="26"/>
          <w:szCs w:val="26"/>
          <w:shd w:val="clear" w:color="auto" w:fill="FFFFFF"/>
        </w:rPr>
        <w:t>Об объектах культурного наследия (памятниках истории и культуры</w:t>
      </w:r>
      <w:r w:rsidR="000B3B4A" w:rsidRPr="000B3B4A">
        <w:rPr>
          <w:sz w:val="26"/>
          <w:szCs w:val="26"/>
          <w:shd w:val="clear" w:color="auto" w:fill="FFFFFF"/>
        </w:rPr>
        <w:t>) народов Российской Федерации»</w:t>
      </w:r>
      <w:r w:rsidR="000B458E" w:rsidRPr="000B3B4A">
        <w:rPr>
          <w:sz w:val="26"/>
          <w:szCs w:val="26"/>
          <w:shd w:val="clear" w:color="auto" w:fill="FFFFFF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0B458E" w:rsidRPr="00CE3539" w:rsidRDefault="001A3551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proofErr w:type="gramStart"/>
      <w:r w:rsidRPr="000B3B4A">
        <w:rPr>
          <w:sz w:val="26"/>
          <w:szCs w:val="26"/>
          <w:shd w:val="clear" w:color="auto" w:fill="FFFFFF"/>
        </w:rPr>
        <w:t>7</w:t>
      </w:r>
      <w:r w:rsidR="00C237BB">
        <w:rPr>
          <w:sz w:val="26"/>
          <w:szCs w:val="26"/>
          <w:shd w:val="clear" w:color="auto" w:fill="FFFFFF"/>
        </w:rPr>
        <w:t>)</w:t>
      </w:r>
      <w:r w:rsidR="000B458E" w:rsidRPr="000B3B4A">
        <w:rPr>
          <w:sz w:val="26"/>
          <w:szCs w:val="26"/>
          <w:shd w:val="clear" w:color="auto" w:fill="FFFFFF"/>
        </w:rPr>
        <w:t>технический план объекта капитального строительства, подготовленный в соответствии с </w:t>
      </w:r>
      <w:hyperlink r:id="rId14" w:anchor="/document/71129192/entry/0" w:history="1">
        <w:r w:rsidR="000B458E" w:rsidRPr="000B3B4A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Федеральным законом</w:t>
        </w:r>
      </w:hyperlink>
      <w:r w:rsidR="000B3B4A">
        <w:rPr>
          <w:sz w:val="26"/>
          <w:szCs w:val="26"/>
          <w:shd w:val="clear" w:color="auto" w:fill="FFFFFF"/>
        </w:rPr>
        <w:t> от 13 июля 2015 года № 218-ФЗ «</w:t>
      </w:r>
      <w:r w:rsidR="000B458E" w:rsidRPr="000B3B4A">
        <w:rPr>
          <w:sz w:val="26"/>
          <w:szCs w:val="26"/>
          <w:shd w:val="clear" w:color="auto" w:fill="FFFFFF"/>
        </w:rPr>
        <w:t>О государст</w:t>
      </w:r>
      <w:r w:rsidR="000B3B4A">
        <w:rPr>
          <w:sz w:val="26"/>
          <w:szCs w:val="26"/>
          <w:shd w:val="clear" w:color="auto" w:fill="FFFFFF"/>
        </w:rPr>
        <w:t>венной регистрации недвижимости»</w:t>
      </w:r>
      <w:r w:rsidR="000B458E" w:rsidRPr="000B3B4A">
        <w:rPr>
          <w:sz w:val="26"/>
          <w:szCs w:val="26"/>
          <w:shd w:val="clear" w:color="auto" w:fill="FFFFFF"/>
        </w:rPr>
        <w:t>, за исключением ввода в эксплуатацию объекта капитального строительства, в отношении которого в соответствии с </w:t>
      </w:r>
      <w:hyperlink r:id="rId15" w:anchor="/document/407917785/entry/0" w:history="1">
        <w:r w:rsidR="000B458E" w:rsidRPr="000B3B4A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Федеральным законом</w:t>
        </w:r>
      </w:hyperlink>
      <w:r w:rsidR="000B3B4A">
        <w:rPr>
          <w:sz w:val="26"/>
          <w:szCs w:val="26"/>
          <w:shd w:val="clear" w:color="auto" w:fill="FFFFFF"/>
        </w:rPr>
        <w:t> «</w:t>
      </w:r>
      <w:r w:rsidR="000B458E" w:rsidRPr="000B3B4A">
        <w:rPr>
          <w:sz w:val="26"/>
          <w:szCs w:val="26"/>
          <w:shd w:val="clear" w:color="auto" w:fill="FFFFFF"/>
        </w:rPr>
        <w:t>Об особенностях оформления прав на отдельные виды объектов недвижимости и о внесении изменений в отдельные законодате</w:t>
      </w:r>
      <w:r w:rsidR="000B3B4A">
        <w:rPr>
          <w:sz w:val="26"/>
          <w:szCs w:val="26"/>
          <w:shd w:val="clear" w:color="auto" w:fill="FFFFFF"/>
        </w:rPr>
        <w:t>льные акты Российской Федерации»</w:t>
      </w:r>
      <w:r w:rsidR="000B458E" w:rsidRPr="00CE3539">
        <w:rPr>
          <w:sz w:val="26"/>
          <w:szCs w:val="26"/>
          <w:shd w:val="clear" w:color="auto" w:fill="FFFFFF"/>
        </w:rPr>
        <w:t xml:space="preserve"> государственный кадастровый учет</w:t>
      </w:r>
      <w:proofErr w:type="gramEnd"/>
      <w:r w:rsidR="000B458E" w:rsidRPr="00CE3539">
        <w:rPr>
          <w:sz w:val="26"/>
          <w:szCs w:val="26"/>
          <w:shd w:val="clear" w:color="auto" w:fill="FFFFFF"/>
        </w:rPr>
        <w:t xml:space="preserve"> и (или) государственная регистрация прав не осуществляются;</w:t>
      </w:r>
    </w:p>
    <w:p w:rsidR="000B458E" w:rsidRPr="00CE3539" w:rsidRDefault="001A3551" w:rsidP="000B458E">
      <w:pPr>
        <w:ind w:firstLine="567"/>
        <w:jc w:val="both"/>
        <w:rPr>
          <w:sz w:val="26"/>
          <w:szCs w:val="26"/>
          <w:shd w:val="clear" w:color="auto" w:fill="FFFFFF"/>
        </w:rPr>
      </w:pPr>
      <w:r w:rsidRPr="00CE3539">
        <w:rPr>
          <w:sz w:val="26"/>
          <w:szCs w:val="26"/>
          <w:shd w:val="clear" w:color="auto" w:fill="FFFFFF"/>
        </w:rPr>
        <w:t>8</w:t>
      </w:r>
      <w:r w:rsidR="00CE3539">
        <w:rPr>
          <w:sz w:val="26"/>
          <w:szCs w:val="26"/>
          <w:shd w:val="clear" w:color="auto" w:fill="FFFFFF"/>
        </w:rPr>
        <w:t>)</w:t>
      </w:r>
      <w:r w:rsidR="000B458E" w:rsidRPr="00CE3539">
        <w:rPr>
          <w:sz w:val="26"/>
          <w:szCs w:val="26"/>
          <w:shd w:val="clear" w:color="auto" w:fill="FFFFFF"/>
        </w:rPr>
        <w:t>подтверждение соответствия условиям застройки, предусмотренным </w:t>
      </w:r>
      <w:hyperlink r:id="rId16" w:anchor="/document/73355393/entry/10" w:history="1">
        <w:r w:rsidR="000B458E" w:rsidRPr="000B3B4A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статьей 10</w:t>
        </w:r>
      </w:hyperlink>
      <w:r w:rsidR="000B458E" w:rsidRPr="000B3B4A">
        <w:rPr>
          <w:sz w:val="26"/>
          <w:szCs w:val="26"/>
          <w:shd w:val="clear" w:color="auto" w:fill="FFFFFF"/>
        </w:rPr>
        <w:t xml:space="preserve"> Федерального </w:t>
      </w:r>
      <w:r w:rsidRPr="000B3B4A">
        <w:rPr>
          <w:sz w:val="26"/>
          <w:szCs w:val="26"/>
          <w:shd w:val="clear" w:color="auto" w:fill="FFFFFF"/>
        </w:rPr>
        <w:t>закона от 27 декабря 2019 года № 468-</w:t>
      </w:r>
      <w:proofErr w:type="gramStart"/>
      <w:r w:rsidRPr="000B3B4A">
        <w:rPr>
          <w:sz w:val="26"/>
          <w:szCs w:val="26"/>
          <w:shd w:val="clear" w:color="auto" w:fill="FFFFFF"/>
        </w:rPr>
        <w:t>ФЗ «</w:t>
      </w:r>
      <w:r w:rsidR="000B458E" w:rsidRPr="000B3B4A">
        <w:rPr>
          <w:sz w:val="26"/>
          <w:szCs w:val="26"/>
          <w:shd w:val="clear" w:color="auto" w:fill="FFFFFF"/>
        </w:rPr>
        <w:t xml:space="preserve">О виноградарстве и </w:t>
      </w:r>
      <w:r w:rsidR="000B458E" w:rsidRPr="00CE3539">
        <w:rPr>
          <w:sz w:val="26"/>
          <w:szCs w:val="26"/>
          <w:shd w:val="clear" w:color="auto" w:fill="FFFFFF"/>
        </w:rPr>
        <w:t>в</w:t>
      </w:r>
      <w:r w:rsidRPr="00CE3539">
        <w:rPr>
          <w:sz w:val="26"/>
          <w:szCs w:val="26"/>
          <w:shd w:val="clear" w:color="auto" w:fill="FFFFFF"/>
        </w:rPr>
        <w:t>иноделии в Российской Федерации»</w:t>
      </w:r>
      <w:r w:rsidR="000B458E" w:rsidRPr="00CE3539">
        <w:rPr>
          <w:sz w:val="26"/>
          <w:szCs w:val="26"/>
          <w:shd w:val="clear" w:color="auto" w:fill="FFFFFF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  <w:proofErr w:type="gramEnd"/>
    </w:p>
    <w:p w:rsidR="00CE3539" w:rsidRPr="00CE3539" w:rsidRDefault="00CE3539" w:rsidP="000B3B4A">
      <w:pPr>
        <w:pStyle w:val="21"/>
        <w:shd w:val="clear" w:color="auto" w:fill="auto"/>
        <w:tabs>
          <w:tab w:val="left" w:pos="1445"/>
        </w:tabs>
        <w:spacing w:before="0" w:after="0" w:line="240" w:lineRule="auto"/>
        <w:ind w:firstLine="567"/>
        <w:jc w:val="both"/>
        <w:rPr>
          <w:sz w:val="26"/>
          <w:szCs w:val="26"/>
        </w:rPr>
      </w:pPr>
      <w:r w:rsidRPr="00CE3539">
        <w:rPr>
          <w:sz w:val="26"/>
          <w:szCs w:val="26"/>
          <w:shd w:val="clear" w:color="auto" w:fill="FFFFFF"/>
        </w:rPr>
        <w:t>2.7.2.</w:t>
      </w:r>
      <w:r w:rsidRPr="00CE3539">
        <w:rPr>
          <w:sz w:val="26"/>
          <w:szCs w:val="26"/>
        </w:rPr>
        <w:t xml:space="preserve"> Исчерпывающий перечень документов, находящихся в распоря</w:t>
      </w:r>
      <w:r w:rsidRPr="00CE3539">
        <w:rPr>
          <w:sz w:val="26"/>
          <w:szCs w:val="26"/>
        </w:rPr>
        <w:softHyphen/>
        <w:t xml:space="preserve">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</w:t>
      </w:r>
      <w:r w:rsidRPr="00CE3539">
        <w:rPr>
          <w:sz w:val="26"/>
          <w:szCs w:val="26"/>
        </w:rPr>
        <w:lastRenderedPageBreak/>
        <w:t>самостоятельно:</w:t>
      </w:r>
    </w:p>
    <w:p w:rsidR="00CE3539" w:rsidRPr="00CE3539" w:rsidRDefault="00C237BB" w:rsidP="00CE3539">
      <w:pPr>
        <w:pStyle w:val="21"/>
        <w:shd w:val="clear" w:color="auto" w:fill="auto"/>
        <w:tabs>
          <w:tab w:val="left" w:pos="1445"/>
        </w:tabs>
        <w:spacing w:before="0" w:after="0" w:line="240" w:lineRule="auto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1) </w:t>
      </w:r>
      <w:r w:rsidR="00CE3539" w:rsidRPr="00CE3539">
        <w:rPr>
          <w:sz w:val="26"/>
          <w:szCs w:val="26"/>
          <w:shd w:val="clear" w:color="auto" w:fill="FFFFFF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E3539" w:rsidRPr="00CE3539" w:rsidRDefault="00CE3539" w:rsidP="00CE3539">
      <w:pPr>
        <w:pStyle w:val="21"/>
        <w:shd w:val="clear" w:color="auto" w:fill="auto"/>
        <w:tabs>
          <w:tab w:val="left" w:pos="1445"/>
        </w:tabs>
        <w:spacing w:before="0" w:after="0" w:line="240" w:lineRule="auto"/>
        <w:jc w:val="both"/>
        <w:rPr>
          <w:sz w:val="26"/>
          <w:szCs w:val="26"/>
          <w:shd w:val="clear" w:color="auto" w:fill="FFFFFF"/>
        </w:rPr>
      </w:pPr>
      <w:r w:rsidRPr="00CE3539">
        <w:rPr>
          <w:sz w:val="26"/>
          <w:szCs w:val="26"/>
          <w:shd w:val="clear" w:color="auto" w:fill="FFFFFF"/>
        </w:rPr>
        <w:t>2)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B458E" w:rsidRPr="00CE3539" w:rsidRDefault="00CE3539" w:rsidP="00CE3539">
      <w:pPr>
        <w:pStyle w:val="21"/>
        <w:shd w:val="clear" w:color="auto" w:fill="auto"/>
        <w:tabs>
          <w:tab w:val="left" w:pos="1445"/>
        </w:tabs>
        <w:spacing w:before="0" w:after="0" w:line="240" w:lineRule="auto"/>
        <w:jc w:val="both"/>
        <w:rPr>
          <w:sz w:val="26"/>
          <w:szCs w:val="26"/>
        </w:rPr>
      </w:pPr>
      <w:proofErr w:type="gramStart"/>
      <w:r w:rsidRPr="00CE3539">
        <w:rPr>
          <w:sz w:val="26"/>
          <w:szCs w:val="26"/>
          <w:shd w:val="clear" w:color="auto" w:fill="FFFFFF"/>
        </w:rPr>
        <w:t>3)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объекта.».</w:t>
      </w:r>
      <w:proofErr w:type="gramEnd"/>
    </w:p>
    <w:p w:rsidR="003A2261" w:rsidRPr="00CE3539" w:rsidRDefault="003A2261" w:rsidP="003A2261">
      <w:pPr>
        <w:ind w:firstLine="567"/>
        <w:jc w:val="both"/>
        <w:rPr>
          <w:sz w:val="26"/>
          <w:szCs w:val="26"/>
        </w:rPr>
      </w:pPr>
      <w:r w:rsidRPr="00CE3539">
        <w:rPr>
          <w:sz w:val="26"/>
          <w:szCs w:val="26"/>
          <w:shd w:val="clear" w:color="auto" w:fill="FFFFFF"/>
        </w:rPr>
        <w:t>1.2.</w:t>
      </w:r>
      <w:r w:rsidR="009E475A" w:rsidRPr="00CE3539">
        <w:rPr>
          <w:sz w:val="26"/>
          <w:szCs w:val="26"/>
          <w:shd w:val="clear" w:color="auto" w:fill="FFFFFF"/>
        </w:rPr>
        <w:t xml:space="preserve"> Из раздела </w:t>
      </w:r>
      <w:r w:rsidR="009E475A" w:rsidRPr="00CE3539">
        <w:rPr>
          <w:sz w:val="26"/>
          <w:szCs w:val="26"/>
          <w:lang w:val="en-US"/>
        </w:rPr>
        <w:t>II</w:t>
      </w:r>
      <w:r w:rsidR="009E475A" w:rsidRPr="00CE3539">
        <w:rPr>
          <w:sz w:val="26"/>
          <w:szCs w:val="26"/>
        </w:rPr>
        <w:t xml:space="preserve">  «Стандарт  предоставления муниципальной услуги»  исключить часть 2.6.:</w:t>
      </w:r>
    </w:p>
    <w:p w:rsidR="009E475A" w:rsidRPr="00CE3539" w:rsidRDefault="009E475A" w:rsidP="009E475A">
      <w:pPr>
        <w:pStyle w:val="20"/>
        <w:keepNext/>
        <w:keepLines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b w:val="0"/>
          <w:sz w:val="26"/>
          <w:szCs w:val="26"/>
        </w:rPr>
      </w:pPr>
      <w:r w:rsidRPr="00CE3539">
        <w:rPr>
          <w:b w:val="0"/>
          <w:sz w:val="26"/>
          <w:szCs w:val="26"/>
        </w:rPr>
        <w:t xml:space="preserve">«2.6. </w:t>
      </w:r>
      <w:bookmarkStart w:id="1" w:name="bookmark10"/>
      <w:r w:rsidRPr="00CE3539">
        <w:rPr>
          <w:b w:val="0"/>
          <w:sz w:val="26"/>
          <w:szCs w:val="26"/>
        </w:rPr>
        <w:t>Нормативные правовые акты, регулирующие предоставление муниципальной услуги</w:t>
      </w:r>
      <w:bookmarkEnd w:id="1"/>
    </w:p>
    <w:p w:rsidR="009E475A" w:rsidRPr="00CE3539" w:rsidRDefault="00CE3539" w:rsidP="00CE3539">
      <w:pPr>
        <w:pStyle w:val="21"/>
        <w:shd w:val="clear" w:color="auto" w:fill="auto"/>
        <w:spacing w:before="0" w:after="0" w:line="240" w:lineRule="auto"/>
        <w:ind w:firstLine="640"/>
        <w:jc w:val="both"/>
        <w:rPr>
          <w:sz w:val="26"/>
          <w:szCs w:val="26"/>
        </w:rPr>
      </w:pPr>
      <w:r w:rsidRPr="00CE3539">
        <w:rPr>
          <w:sz w:val="26"/>
          <w:szCs w:val="26"/>
        </w:rPr>
        <w:t>Перечень нормативных правовых актов, регулирующих предоставление муниципальной услуги, размещен на официальном сайте округа, в государ</w:t>
      </w:r>
      <w:r w:rsidRPr="00CE3539">
        <w:rPr>
          <w:sz w:val="26"/>
          <w:szCs w:val="26"/>
        </w:rPr>
        <w:softHyphen/>
        <w:t>ственной информационной системе Нижегородской области «Единый Ин</w:t>
      </w:r>
      <w:r w:rsidRPr="00CE3539">
        <w:rPr>
          <w:sz w:val="26"/>
          <w:szCs w:val="26"/>
        </w:rPr>
        <w:softHyphen/>
        <w:t>тернет-портал государственных и муниципальных услуг (функций) Нижего</w:t>
      </w:r>
      <w:r w:rsidRPr="00CE3539">
        <w:rPr>
          <w:sz w:val="26"/>
          <w:szCs w:val="26"/>
        </w:rPr>
        <w:softHyphen/>
        <w:t xml:space="preserve">родской области» </w:t>
      </w:r>
      <w:hyperlink r:id="rId17" w:history="1">
        <w:r w:rsidRPr="00CE3539">
          <w:rPr>
            <w:rStyle w:val="a8"/>
            <w:color w:val="auto"/>
            <w:sz w:val="26"/>
            <w:szCs w:val="26"/>
            <w:lang w:val="en-US"/>
          </w:rPr>
          <w:t>www</w:t>
        </w:r>
        <w:r w:rsidRPr="00CE3539">
          <w:rPr>
            <w:rStyle w:val="a8"/>
            <w:color w:val="auto"/>
            <w:sz w:val="26"/>
            <w:szCs w:val="26"/>
          </w:rPr>
          <w:t>.</w:t>
        </w:r>
        <w:r w:rsidRPr="00CE3539">
          <w:rPr>
            <w:rStyle w:val="a8"/>
            <w:color w:val="auto"/>
            <w:sz w:val="26"/>
            <w:szCs w:val="26"/>
            <w:lang w:val="en-US"/>
          </w:rPr>
          <w:t>gu</w:t>
        </w:r>
        <w:r w:rsidRPr="00CE3539">
          <w:rPr>
            <w:rStyle w:val="a8"/>
            <w:color w:val="auto"/>
            <w:sz w:val="26"/>
            <w:szCs w:val="26"/>
          </w:rPr>
          <w:t>.</w:t>
        </w:r>
        <w:r w:rsidRPr="00CE3539">
          <w:rPr>
            <w:rStyle w:val="a8"/>
            <w:color w:val="auto"/>
            <w:sz w:val="26"/>
            <w:szCs w:val="26"/>
            <w:lang w:val="en-US"/>
          </w:rPr>
          <w:t>nnov</w:t>
        </w:r>
        <w:r w:rsidRPr="00CE3539">
          <w:rPr>
            <w:rStyle w:val="a8"/>
            <w:color w:val="auto"/>
            <w:sz w:val="26"/>
            <w:szCs w:val="26"/>
          </w:rPr>
          <w:t>.</w:t>
        </w:r>
        <w:r w:rsidRPr="00CE3539">
          <w:rPr>
            <w:rStyle w:val="a8"/>
            <w:color w:val="auto"/>
            <w:sz w:val="26"/>
            <w:szCs w:val="26"/>
            <w:lang w:val="en-US"/>
          </w:rPr>
          <w:t>ru</w:t>
        </w:r>
      </w:hyperlink>
      <w:r w:rsidRPr="00CE3539">
        <w:rPr>
          <w:sz w:val="26"/>
          <w:szCs w:val="26"/>
        </w:rPr>
        <w:t>, федеральной государственной информа</w:t>
      </w:r>
      <w:r w:rsidRPr="00CE3539">
        <w:rPr>
          <w:sz w:val="26"/>
          <w:szCs w:val="26"/>
        </w:rPr>
        <w:softHyphen/>
        <w:t xml:space="preserve">ционной системе «Единый портал государственных и муниципальных услуг (функций)» </w:t>
      </w:r>
      <w:hyperlink r:id="rId18" w:history="1">
        <w:r w:rsidRPr="00CE3539">
          <w:rPr>
            <w:rStyle w:val="a8"/>
            <w:color w:val="auto"/>
            <w:sz w:val="26"/>
            <w:szCs w:val="26"/>
            <w:lang w:val="en-US"/>
          </w:rPr>
          <w:t>www</w:t>
        </w:r>
        <w:r w:rsidRPr="00CE3539">
          <w:rPr>
            <w:rStyle w:val="a8"/>
            <w:color w:val="auto"/>
            <w:sz w:val="26"/>
            <w:szCs w:val="26"/>
          </w:rPr>
          <w:t>.</w:t>
        </w:r>
        <w:r w:rsidRPr="00CE3539">
          <w:rPr>
            <w:rStyle w:val="a8"/>
            <w:color w:val="auto"/>
            <w:sz w:val="26"/>
            <w:szCs w:val="26"/>
            <w:lang w:val="en-US"/>
          </w:rPr>
          <w:t>gosuslugi</w:t>
        </w:r>
        <w:r w:rsidRPr="00CE3539">
          <w:rPr>
            <w:rStyle w:val="a8"/>
            <w:color w:val="auto"/>
            <w:sz w:val="26"/>
            <w:szCs w:val="26"/>
          </w:rPr>
          <w:t>.</w:t>
        </w:r>
        <w:r w:rsidRPr="00CE3539">
          <w:rPr>
            <w:rStyle w:val="a8"/>
            <w:color w:val="auto"/>
            <w:sz w:val="26"/>
            <w:szCs w:val="26"/>
            <w:lang w:val="en-US"/>
          </w:rPr>
          <w:t>ru</w:t>
        </w:r>
      </w:hyperlink>
      <w:r w:rsidRPr="00CE3539">
        <w:rPr>
          <w:sz w:val="26"/>
          <w:szCs w:val="26"/>
        </w:rPr>
        <w:t xml:space="preserve"> и федеральном реестре</w:t>
      </w:r>
      <w:proofErr w:type="gramStart"/>
      <w:r w:rsidRPr="00CE3539">
        <w:rPr>
          <w:sz w:val="26"/>
          <w:szCs w:val="26"/>
        </w:rPr>
        <w:t>.</w:t>
      </w:r>
      <w:r w:rsidR="009E475A" w:rsidRPr="00CE3539">
        <w:rPr>
          <w:sz w:val="26"/>
          <w:szCs w:val="26"/>
        </w:rPr>
        <w:t>».</w:t>
      </w:r>
      <w:proofErr w:type="gramEnd"/>
    </w:p>
    <w:p w:rsidR="00167770" w:rsidRPr="006A7C16" w:rsidRDefault="00C237BB" w:rsidP="009D1C66">
      <w:pPr>
        <w:pStyle w:val="4"/>
        <w:shd w:val="clear" w:color="auto" w:fill="auto"/>
        <w:spacing w:before="0"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1.3.</w:t>
      </w:r>
      <w:r w:rsidR="00167770" w:rsidRPr="006A7C16">
        <w:rPr>
          <w:sz w:val="26"/>
          <w:szCs w:val="26"/>
        </w:rPr>
        <w:t xml:space="preserve">Исключить раздел </w:t>
      </w:r>
      <w:r w:rsidR="00167770" w:rsidRPr="006A7C16">
        <w:rPr>
          <w:sz w:val="26"/>
          <w:szCs w:val="26"/>
          <w:lang w:val="en-US"/>
        </w:rPr>
        <w:t>IV</w:t>
      </w:r>
      <w:r w:rsidR="00167770" w:rsidRPr="006A7C16">
        <w:rPr>
          <w:sz w:val="26"/>
          <w:szCs w:val="26"/>
        </w:rPr>
        <w:t xml:space="preserve"> «Формы контроля за исполнением регламента» и раздел </w:t>
      </w:r>
      <w:r w:rsidR="00167770" w:rsidRPr="006A7C16">
        <w:rPr>
          <w:sz w:val="26"/>
          <w:szCs w:val="26"/>
          <w:lang w:val="en-US"/>
        </w:rPr>
        <w:t>V</w:t>
      </w:r>
      <w:r w:rsidR="00167770" w:rsidRPr="006A7C16">
        <w:rPr>
          <w:sz w:val="26"/>
          <w:szCs w:val="26"/>
        </w:rPr>
        <w:t xml:space="preserve"> </w:t>
      </w:r>
      <w:r w:rsidR="009D1C66" w:rsidRPr="006A7C16">
        <w:rPr>
          <w:sz w:val="26"/>
          <w:szCs w:val="26"/>
        </w:rPr>
        <w:t>«Д</w:t>
      </w:r>
      <w:r w:rsidR="00167770" w:rsidRPr="006A7C16">
        <w:rPr>
          <w:sz w:val="26"/>
          <w:szCs w:val="26"/>
        </w:rPr>
        <w:t>осудебный (внесудебный) порядок обжалования решений и действий (бездействия) администрац</w:t>
      </w:r>
      <w:proofErr w:type="gramStart"/>
      <w:r w:rsidR="00167770" w:rsidRPr="006A7C16">
        <w:rPr>
          <w:sz w:val="26"/>
          <w:szCs w:val="26"/>
        </w:rPr>
        <w:t>ии и ее</w:t>
      </w:r>
      <w:proofErr w:type="gramEnd"/>
      <w:r w:rsidR="00167770" w:rsidRPr="006A7C16">
        <w:rPr>
          <w:sz w:val="26"/>
          <w:szCs w:val="26"/>
        </w:rPr>
        <w:t xml:space="preserve"> должностных лиц, предоставляющих муниципальную услугу, а также решений и (или) действий (бездействия) </w:t>
      </w:r>
      <w:proofErr w:type="spellStart"/>
      <w:r w:rsidR="00167770" w:rsidRPr="006A7C16">
        <w:rPr>
          <w:sz w:val="26"/>
          <w:szCs w:val="26"/>
        </w:rPr>
        <w:t>мфц</w:t>
      </w:r>
      <w:proofErr w:type="spellEnd"/>
      <w:r w:rsidR="00167770" w:rsidRPr="006A7C16">
        <w:rPr>
          <w:sz w:val="26"/>
          <w:szCs w:val="26"/>
        </w:rPr>
        <w:t xml:space="preserve">, работников </w:t>
      </w:r>
      <w:proofErr w:type="spellStart"/>
      <w:r w:rsidR="00167770" w:rsidRPr="006A7C16">
        <w:rPr>
          <w:sz w:val="26"/>
          <w:szCs w:val="26"/>
        </w:rPr>
        <w:t>мфц</w:t>
      </w:r>
      <w:proofErr w:type="spellEnd"/>
      <w:r w:rsidR="00167770" w:rsidRPr="006A7C16">
        <w:rPr>
          <w:sz w:val="26"/>
          <w:szCs w:val="26"/>
        </w:rPr>
        <w:t>»</w:t>
      </w:r>
    </w:p>
    <w:p w:rsidR="00ED3AC3" w:rsidRPr="006A7C16" w:rsidRDefault="009D1C66" w:rsidP="00ED3AC3">
      <w:pPr>
        <w:ind w:firstLine="567"/>
        <w:jc w:val="both"/>
        <w:rPr>
          <w:sz w:val="26"/>
          <w:szCs w:val="26"/>
        </w:rPr>
      </w:pPr>
      <w:r w:rsidRPr="006A7C16">
        <w:rPr>
          <w:sz w:val="26"/>
          <w:szCs w:val="26"/>
        </w:rPr>
        <w:t>2</w:t>
      </w:r>
      <w:r w:rsidR="00ED3AC3" w:rsidRPr="006A7C16">
        <w:rPr>
          <w:sz w:val="26"/>
          <w:szCs w:val="26"/>
        </w:rPr>
        <w:t>.Сектору по общим вопросам администрации Вознесенского муниципального округа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ED3AC3" w:rsidRPr="006A7C16" w:rsidRDefault="009D1C66" w:rsidP="00ED3AC3">
      <w:pPr>
        <w:ind w:firstLine="567"/>
        <w:jc w:val="both"/>
        <w:rPr>
          <w:sz w:val="26"/>
          <w:szCs w:val="26"/>
        </w:rPr>
      </w:pPr>
      <w:r w:rsidRPr="006A7C16">
        <w:rPr>
          <w:sz w:val="26"/>
          <w:szCs w:val="26"/>
        </w:rPr>
        <w:t>3</w:t>
      </w:r>
      <w:r w:rsidR="00C237BB">
        <w:rPr>
          <w:sz w:val="26"/>
          <w:szCs w:val="26"/>
        </w:rPr>
        <w:t>.</w:t>
      </w:r>
      <w:proofErr w:type="gramStart"/>
      <w:r w:rsidR="00ED3AC3" w:rsidRPr="006A7C16">
        <w:rPr>
          <w:sz w:val="26"/>
          <w:szCs w:val="26"/>
        </w:rPr>
        <w:t>Контроль за</w:t>
      </w:r>
      <w:proofErr w:type="gramEnd"/>
      <w:r w:rsidR="00ED3AC3" w:rsidRPr="006A7C16">
        <w:rPr>
          <w:sz w:val="26"/>
          <w:szCs w:val="26"/>
        </w:rPr>
        <w:t xml:space="preserve"> исполнением настоящего постановления возложить на</w:t>
      </w:r>
      <w:r w:rsidRPr="006A7C16">
        <w:rPr>
          <w:sz w:val="26"/>
          <w:szCs w:val="26"/>
        </w:rPr>
        <w:t xml:space="preserve"> заместителя главы, заведующего отделом ЖКХ, экологии и жилищной политики Е.М. </w:t>
      </w:r>
      <w:proofErr w:type="spellStart"/>
      <w:r w:rsidRPr="006A7C16">
        <w:rPr>
          <w:sz w:val="26"/>
          <w:szCs w:val="26"/>
        </w:rPr>
        <w:t>Красицкого</w:t>
      </w:r>
      <w:proofErr w:type="spellEnd"/>
      <w:r w:rsidR="00ED3AC3" w:rsidRPr="006A7C16">
        <w:rPr>
          <w:sz w:val="26"/>
          <w:szCs w:val="26"/>
        </w:rPr>
        <w:t>.</w:t>
      </w: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D3AC3" w:rsidRPr="0088581F" w:rsidTr="006302F0">
        <w:tc>
          <w:tcPr>
            <w:tcW w:w="4672" w:type="dxa"/>
          </w:tcPr>
          <w:p w:rsidR="00ED3AC3" w:rsidRPr="0088581F" w:rsidRDefault="006A7C16" w:rsidP="006302F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ED3AC3" w:rsidRPr="0088581F">
              <w:rPr>
                <w:sz w:val="28"/>
                <w:szCs w:val="28"/>
              </w:rPr>
              <w:t xml:space="preserve"> местного</w:t>
            </w:r>
          </w:p>
          <w:p w:rsidR="00ED3AC3" w:rsidRPr="0088581F" w:rsidRDefault="00ED3AC3" w:rsidP="006302F0">
            <w:pPr>
              <w:ind w:left="-108"/>
              <w:rPr>
                <w:sz w:val="28"/>
                <w:szCs w:val="28"/>
              </w:rPr>
            </w:pPr>
            <w:r w:rsidRPr="0088581F">
              <w:rPr>
                <w:sz w:val="28"/>
                <w:szCs w:val="28"/>
              </w:rPr>
              <w:t>самоуправления округа</w:t>
            </w:r>
          </w:p>
        </w:tc>
        <w:tc>
          <w:tcPr>
            <w:tcW w:w="4673" w:type="dxa"/>
          </w:tcPr>
          <w:p w:rsidR="00ED3AC3" w:rsidRPr="0088581F" w:rsidRDefault="006A7C16" w:rsidP="006302F0">
            <w:pPr>
              <w:ind w:right="-1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Мартынов</w:t>
            </w:r>
          </w:p>
        </w:tc>
      </w:tr>
    </w:tbl>
    <w:p w:rsidR="00ED3AC3" w:rsidRPr="0088581F" w:rsidRDefault="00ED3AC3" w:rsidP="00ED3AC3">
      <w:pPr>
        <w:tabs>
          <w:tab w:val="left" w:pos="3210"/>
          <w:tab w:val="right" w:pos="9355"/>
        </w:tabs>
        <w:rPr>
          <w:sz w:val="28"/>
          <w:szCs w:val="28"/>
        </w:rPr>
      </w:pPr>
    </w:p>
    <w:p w:rsidR="00ED3AC3" w:rsidRPr="0088581F" w:rsidRDefault="00ED3AC3" w:rsidP="00ED3AC3">
      <w:pPr>
        <w:jc w:val="both"/>
        <w:rPr>
          <w:sz w:val="28"/>
          <w:szCs w:val="28"/>
        </w:rPr>
      </w:pPr>
    </w:p>
    <w:p w:rsidR="00486A7D" w:rsidRPr="0088581F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Pr="0088581F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486A7D" w:rsidRDefault="00486A7D" w:rsidP="00ED3AC3">
      <w:pPr>
        <w:spacing w:after="200" w:line="276" w:lineRule="auto"/>
        <w:rPr>
          <w:sz w:val="28"/>
          <w:szCs w:val="28"/>
        </w:rPr>
      </w:pPr>
    </w:p>
    <w:p w:rsidR="0088581F" w:rsidRDefault="0088581F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9D1C66" w:rsidRDefault="009D1C66" w:rsidP="00486A7D">
      <w:pPr>
        <w:spacing w:after="200" w:line="276" w:lineRule="auto"/>
        <w:rPr>
          <w:sz w:val="28"/>
          <w:szCs w:val="28"/>
        </w:rPr>
      </w:pPr>
    </w:p>
    <w:p w:rsidR="0088581F" w:rsidRDefault="0088581F" w:rsidP="00486A7D">
      <w:pPr>
        <w:spacing w:after="200" w:line="276" w:lineRule="auto"/>
        <w:rPr>
          <w:b/>
          <w:sz w:val="28"/>
          <w:szCs w:val="28"/>
        </w:rPr>
      </w:pPr>
    </w:p>
    <w:p w:rsidR="00486A7D" w:rsidRDefault="00B55675" w:rsidP="00486A7D">
      <w:pPr>
        <w:jc w:val="both"/>
        <w:rPr>
          <w:szCs w:val="20"/>
        </w:rPr>
      </w:pPr>
      <w:r>
        <w:t xml:space="preserve"> </w:t>
      </w:r>
    </w:p>
    <w:p w:rsidR="00E9189A" w:rsidRPr="0088581F" w:rsidRDefault="00E9189A" w:rsidP="0088581F">
      <w:pPr>
        <w:spacing w:after="200" w:line="276" w:lineRule="auto"/>
        <w:rPr>
          <w:sz w:val="28"/>
          <w:szCs w:val="28"/>
        </w:rPr>
      </w:pPr>
    </w:p>
    <w:sectPr w:rsidR="00E9189A" w:rsidRPr="0088581F" w:rsidSect="00E9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742"/>
    <w:multiLevelType w:val="multilevel"/>
    <w:tmpl w:val="4A309C4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F73C4"/>
    <w:multiLevelType w:val="multilevel"/>
    <w:tmpl w:val="D68EC67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A10999"/>
    <w:multiLevelType w:val="hybridMultilevel"/>
    <w:tmpl w:val="309A028A"/>
    <w:lvl w:ilvl="0" w:tplc="062E60F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694CEF"/>
    <w:multiLevelType w:val="multilevel"/>
    <w:tmpl w:val="4A309C4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5B7C28"/>
    <w:multiLevelType w:val="multilevel"/>
    <w:tmpl w:val="850ECC7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AC3"/>
    <w:rsid w:val="0005106A"/>
    <w:rsid w:val="000B3B4A"/>
    <w:rsid w:val="000B458E"/>
    <w:rsid w:val="00142A93"/>
    <w:rsid w:val="00150A8A"/>
    <w:rsid w:val="001528DF"/>
    <w:rsid w:val="00167770"/>
    <w:rsid w:val="001A3551"/>
    <w:rsid w:val="001B6467"/>
    <w:rsid w:val="001C262E"/>
    <w:rsid w:val="001F429E"/>
    <w:rsid w:val="0024789D"/>
    <w:rsid w:val="00253B22"/>
    <w:rsid w:val="002F746C"/>
    <w:rsid w:val="003A2261"/>
    <w:rsid w:val="003C0FBF"/>
    <w:rsid w:val="003C13B5"/>
    <w:rsid w:val="00405C97"/>
    <w:rsid w:val="00441E13"/>
    <w:rsid w:val="00486A7D"/>
    <w:rsid w:val="004C7BD6"/>
    <w:rsid w:val="004D06E9"/>
    <w:rsid w:val="00505219"/>
    <w:rsid w:val="005505C3"/>
    <w:rsid w:val="005C5754"/>
    <w:rsid w:val="00604812"/>
    <w:rsid w:val="00605C61"/>
    <w:rsid w:val="00652E7F"/>
    <w:rsid w:val="006A3315"/>
    <w:rsid w:val="006A7C16"/>
    <w:rsid w:val="007442F2"/>
    <w:rsid w:val="00751152"/>
    <w:rsid w:val="00765C6E"/>
    <w:rsid w:val="007B3F45"/>
    <w:rsid w:val="007C6EB7"/>
    <w:rsid w:val="0088581F"/>
    <w:rsid w:val="00890876"/>
    <w:rsid w:val="008941BD"/>
    <w:rsid w:val="008972AD"/>
    <w:rsid w:val="00941CE4"/>
    <w:rsid w:val="009500EB"/>
    <w:rsid w:val="009825BF"/>
    <w:rsid w:val="009B31AC"/>
    <w:rsid w:val="009C45DE"/>
    <w:rsid w:val="009C66B9"/>
    <w:rsid w:val="009D1C66"/>
    <w:rsid w:val="009E475A"/>
    <w:rsid w:val="009F65C3"/>
    <w:rsid w:val="00A24411"/>
    <w:rsid w:val="00A5666A"/>
    <w:rsid w:val="00B16B95"/>
    <w:rsid w:val="00B55675"/>
    <w:rsid w:val="00BC71DB"/>
    <w:rsid w:val="00C237BB"/>
    <w:rsid w:val="00CE3539"/>
    <w:rsid w:val="00D1741F"/>
    <w:rsid w:val="00D17D91"/>
    <w:rsid w:val="00D45750"/>
    <w:rsid w:val="00D70C9D"/>
    <w:rsid w:val="00D720DA"/>
    <w:rsid w:val="00D900FA"/>
    <w:rsid w:val="00D96174"/>
    <w:rsid w:val="00DE4614"/>
    <w:rsid w:val="00E6736F"/>
    <w:rsid w:val="00E9189A"/>
    <w:rsid w:val="00ED3AC3"/>
    <w:rsid w:val="00F55CB6"/>
    <w:rsid w:val="00F64EB1"/>
    <w:rsid w:val="00FE4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ED3A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ED3A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D3AC3"/>
    <w:pPr>
      <w:widowControl w:val="0"/>
      <w:shd w:val="clear" w:color="auto" w:fill="FFFFFF"/>
      <w:spacing w:line="321" w:lineRule="exact"/>
      <w:jc w:val="center"/>
    </w:pPr>
    <w:rPr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rsid w:val="00ED3AC3"/>
    <w:pPr>
      <w:widowControl w:val="0"/>
      <w:shd w:val="clear" w:color="auto" w:fill="FFFFFF"/>
      <w:spacing w:before="300" w:after="300" w:line="322" w:lineRule="exact"/>
      <w:ind w:firstLine="720"/>
      <w:outlineLvl w:val="0"/>
    </w:pPr>
    <w:rPr>
      <w:b/>
      <w:b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6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66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24411"/>
    <w:pPr>
      <w:ind w:left="720"/>
      <w:contextualSpacing/>
    </w:pPr>
  </w:style>
  <w:style w:type="character" w:styleId="a8">
    <w:name w:val="Hyperlink"/>
    <w:basedOn w:val="a0"/>
    <w:rsid w:val="00D17D91"/>
    <w:rPr>
      <w:color w:val="0066CC"/>
      <w:u w:val="single"/>
    </w:rPr>
  </w:style>
  <w:style w:type="paragraph" w:styleId="a9">
    <w:name w:val="No Spacing"/>
    <w:uiPriority w:val="1"/>
    <w:qFormat/>
    <w:rsid w:val="00D1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9E475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rsid w:val="009E475A"/>
    <w:pPr>
      <w:widowControl w:val="0"/>
      <w:shd w:val="clear" w:color="auto" w:fill="FFFFFF"/>
      <w:spacing w:before="420" w:after="420" w:line="0" w:lineRule="atLeast"/>
    </w:pPr>
    <w:rPr>
      <w:sz w:val="27"/>
      <w:szCs w:val="27"/>
    </w:rPr>
  </w:style>
  <w:style w:type="paragraph" w:customStyle="1" w:styleId="20">
    <w:name w:val="Заголовок №2"/>
    <w:basedOn w:val="a"/>
    <w:link w:val="2"/>
    <w:rsid w:val="009E475A"/>
    <w:pPr>
      <w:widowControl w:val="0"/>
      <w:shd w:val="clear" w:color="auto" w:fill="FFFFFF"/>
      <w:spacing w:before="420" w:line="322" w:lineRule="exact"/>
      <w:jc w:val="center"/>
      <w:outlineLvl w:val="1"/>
    </w:pPr>
    <w:rPr>
      <w:b/>
      <w:bCs/>
      <w:sz w:val="27"/>
      <w:szCs w:val="27"/>
      <w:lang w:eastAsia="en-US"/>
    </w:rPr>
  </w:style>
  <w:style w:type="paragraph" w:customStyle="1" w:styleId="21">
    <w:name w:val="Основной текст2"/>
    <w:basedOn w:val="a"/>
    <w:rsid w:val="001A3551"/>
    <w:pPr>
      <w:widowControl w:val="0"/>
      <w:shd w:val="clear" w:color="auto" w:fill="FFFFFF"/>
      <w:spacing w:before="420" w:after="42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216675E347FF5530D1DFC19EA6ECA6ADAE874A2AAFBA87BCCB89689A315BB8688EEFEF7C65438C2yFG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u.nn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9DB9-ED94-4D11-A627-7DCE5FAF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2026-02-24T12:42:00Z</cp:lastPrinted>
  <dcterms:created xsi:type="dcterms:W3CDTF">2026-02-25T06:27:00Z</dcterms:created>
  <dcterms:modified xsi:type="dcterms:W3CDTF">2026-02-25T06:27:00Z</dcterms:modified>
</cp:coreProperties>
</file>